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86FD" w14:textId="77777777" w:rsidR="00EB61F5" w:rsidRPr="00455FB3" w:rsidRDefault="00EB61F5" w:rsidP="00EB61F5">
      <w:pPr>
        <w:contextualSpacing/>
        <w:jc w:val="both"/>
        <w:rPr>
          <w:b/>
          <w:bCs/>
          <w:sz w:val="28"/>
          <w:szCs w:val="28"/>
        </w:rPr>
      </w:pPr>
      <w:r w:rsidRPr="00455FB3">
        <w:rPr>
          <w:b/>
          <w:bCs/>
          <w:sz w:val="28"/>
          <w:szCs w:val="28"/>
        </w:rPr>
        <w:t>3.2 Пакет для обучающегося</w:t>
      </w:r>
      <w:r w:rsidRPr="00455FB3">
        <w:rPr>
          <w:i/>
          <w:iCs/>
          <w:sz w:val="28"/>
          <w:szCs w:val="28"/>
        </w:rPr>
        <w:t xml:space="preserve"> </w:t>
      </w:r>
    </w:p>
    <w:p w14:paraId="0D215641" w14:textId="77777777" w:rsidR="00EB61F5" w:rsidRPr="00455FB3" w:rsidRDefault="00EB61F5" w:rsidP="00EB61F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153870101"/>
      <w:r w:rsidRPr="00455FB3">
        <w:rPr>
          <w:b/>
          <w:bCs/>
          <w:sz w:val="28"/>
          <w:szCs w:val="28"/>
        </w:rPr>
        <w:t>3.</w:t>
      </w:r>
      <w:r w:rsidRPr="00455FB3">
        <w:rPr>
          <w:rFonts w:eastAsiaTheme="minorEastAsia"/>
          <w:b/>
          <w:sz w:val="28"/>
          <w:szCs w:val="28"/>
        </w:rPr>
        <w:t>2.1</w:t>
      </w:r>
      <w:r w:rsidRPr="00455FB3">
        <w:rPr>
          <w:rFonts w:eastAsiaTheme="minorHAnsi"/>
          <w:b/>
          <w:sz w:val="28"/>
          <w:szCs w:val="28"/>
          <w:lang w:eastAsia="en-US"/>
        </w:rPr>
        <w:t xml:space="preserve"> </w:t>
      </w:r>
      <w:bookmarkEnd w:id="0"/>
      <w:r w:rsidRPr="00455FB3">
        <w:rPr>
          <w:rFonts w:eastAsiaTheme="minorHAnsi"/>
          <w:b/>
          <w:sz w:val="28"/>
          <w:szCs w:val="28"/>
          <w:lang w:eastAsia="en-US"/>
        </w:rPr>
        <w:t xml:space="preserve">Перечень вопросов для подготовки к экзамену по учебной дисциплине </w:t>
      </w:r>
      <w:r w:rsidRPr="00455FB3">
        <w:rPr>
          <w:rFonts w:eastAsiaTheme="minorEastAsia"/>
          <w:b/>
          <w:bCs/>
          <w:sz w:val="28"/>
          <w:szCs w:val="28"/>
        </w:rPr>
        <w:t xml:space="preserve">ПМ.02 Участие в лечебно-диагностическом и реабилитационном процессах </w:t>
      </w:r>
      <w:r w:rsidRPr="00455FB3">
        <w:rPr>
          <w:b/>
          <w:bCs/>
          <w:sz w:val="28"/>
          <w:szCs w:val="28"/>
        </w:rPr>
        <w:t>МДК.02.01.04 Особенности оказания сестринской помощи детям</w:t>
      </w:r>
      <w:r w:rsidRPr="00455FB3">
        <w:rPr>
          <w:rFonts w:eastAsiaTheme="minorEastAsia"/>
          <w:b/>
          <w:bCs/>
          <w:sz w:val="28"/>
          <w:szCs w:val="28"/>
        </w:rPr>
        <w:t>. С</w:t>
      </w:r>
      <w:r w:rsidRPr="00455FB3">
        <w:rPr>
          <w:rFonts w:eastAsiaTheme="minorHAnsi"/>
          <w:b/>
          <w:bCs/>
          <w:sz w:val="28"/>
          <w:szCs w:val="28"/>
          <w:lang w:eastAsia="en-US"/>
        </w:rPr>
        <w:t xml:space="preserve">пециальность </w:t>
      </w:r>
      <w:r w:rsidRPr="00455FB3">
        <w:rPr>
          <w:rFonts w:eastAsiaTheme="minorEastAsia"/>
          <w:b/>
          <w:bCs/>
          <w:i/>
          <w:iCs/>
          <w:sz w:val="28"/>
          <w:szCs w:val="28"/>
        </w:rPr>
        <w:t>34.02.01. Сестринское дело</w:t>
      </w:r>
    </w:p>
    <w:p w14:paraId="52F6B3E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Переходные состояния.</w:t>
      </w:r>
    </w:p>
    <w:p w14:paraId="5D5FCEC0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Родовая травма. Классификация. Перинатальное повреждение центральной нервной системы.</w:t>
      </w:r>
    </w:p>
    <w:p w14:paraId="3F8B79EF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Асфиксия новорождённых. Этиология. Клиника. Принципы лечения.</w:t>
      </w:r>
    </w:p>
    <w:p w14:paraId="64D1AC06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Гемолитическая болезнь новорождённых. Определение. Патогенез. Клинические формы. Диагностика. Принципы лечения.</w:t>
      </w:r>
    </w:p>
    <w:p w14:paraId="5AC15917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Неинфекционные заболевания кожи. Потница. Причины. Клиника. Лечение. Профилактика.</w:t>
      </w:r>
    </w:p>
    <w:p w14:paraId="4683AB4F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Инфекционные заболевания кожи и пупка. Этиология. Клиника. Принципы лечения. Профилактика.</w:t>
      </w:r>
    </w:p>
    <w:p w14:paraId="444FDB61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Сепсис новорождённых. Этиология. Клиника. Диагностика. Принципы лечения. Профилактика.</w:t>
      </w:r>
    </w:p>
    <w:p w14:paraId="469FDE5F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Ревматизм. Этиология. Клинические формы. Осложнения. Принципы лечения. Профилактика.</w:t>
      </w:r>
    </w:p>
    <w:p w14:paraId="7E22BCF2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Острый лейкоз. Клиника. Диагностика. Принципы лечения.</w:t>
      </w:r>
    </w:p>
    <w:p w14:paraId="15B79956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Анемии. Классификация. Железодефицитная анемия. Этиология. Клиника. Принципы лечения. Профилактика.</w:t>
      </w:r>
    </w:p>
    <w:p w14:paraId="3F8230D0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 xml:space="preserve">Геморрагические диатезы. Болезнь </w:t>
      </w:r>
      <w:proofErr w:type="spellStart"/>
      <w:r w:rsidRPr="00455FB3">
        <w:rPr>
          <w:sz w:val="28"/>
          <w:szCs w:val="28"/>
        </w:rPr>
        <w:t>Верльгофа</w:t>
      </w:r>
      <w:proofErr w:type="spellEnd"/>
      <w:r w:rsidRPr="00455FB3">
        <w:rPr>
          <w:sz w:val="28"/>
          <w:szCs w:val="28"/>
        </w:rPr>
        <w:t>. Этиология. Клиника. Диагностика. Принципы лечения.</w:t>
      </w:r>
    </w:p>
    <w:p w14:paraId="00977ABA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Геморрагические диатезы. Геморрагический васкулит. Этиология. Клиника. Диагностика. Принципы лечения.</w:t>
      </w:r>
    </w:p>
    <w:p w14:paraId="4E4BD8E8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Геморрагические диатезы. Гемофилия. Этиология. Клиника. Диагностика. Осложнения. Принципы лечения. Уход.</w:t>
      </w:r>
    </w:p>
    <w:p w14:paraId="4ECD23FC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Рахит. Этиология. Патогенез. Клиника. Лечение. Профилактика.</w:t>
      </w:r>
    </w:p>
    <w:p w14:paraId="2EEA4879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Спазмофилия. Этиология. Патогенез. Клинические формы. Лечение. Профилактика.</w:t>
      </w:r>
    </w:p>
    <w:p w14:paraId="6CEB2032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Пиелонефрит. Этиология. Клиника. Диагностика. Принципы лечения. Профилактика. Уход.</w:t>
      </w:r>
    </w:p>
    <w:p w14:paraId="133F20FE" w14:textId="77777777" w:rsidR="00EB61F5" w:rsidRPr="00455FB3" w:rsidRDefault="00EB61F5" w:rsidP="00EB61F5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55FB3">
        <w:rPr>
          <w:sz w:val="28"/>
          <w:szCs w:val="28"/>
        </w:rPr>
        <w:t>Гломерулонефрит. Этиология. Клиника. Диагностика. Принципы лечения. Уход.</w:t>
      </w:r>
    </w:p>
    <w:p w14:paraId="77E16971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Аномалии конституции. </w:t>
      </w:r>
      <w:proofErr w:type="spellStart"/>
      <w:r w:rsidRPr="00455FB3">
        <w:rPr>
          <w:sz w:val="28"/>
          <w:szCs w:val="28"/>
        </w:rPr>
        <w:t>Экссудативно</w:t>
      </w:r>
      <w:proofErr w:type="spellEnd"/>
      <w:r w:rsidRPr="00455FB3">
        <w:rPr>
          <w:sz w:val="28"/>
          <w:szCs w:val="28"/>
        </w:rPr>
        <w:t xml:space="preserve"> - катаральный диатез. Этиология. Клиника. Принципы лечения. Профилактика. Уход.</w:t>
      </w:r>
    </w:p>
    <w:p w14:paraId="1D97049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Аномалии конституции. </w:t>
      </w:r>
      <w:proofErr w:type="spellStart"/>
      <w:r w:rsidRPr="00455FB3">
        <w:rPr>
          <w:sz w:val="28"/>
          <w:szCs w:val="28"/>
        </w:rPr>
        <w:t>Лимфатико</w:t>
      </w:r>
      <w:proofErr w:type="spellEnd"/>
      <w:r w:rsidRPr="00455FB3">
        <w:rPr>
          <w:sz w:val="28"/>
          <w:szCs w:val="28"/>
        </w:rPr>
        <w:t xml:space="preserve"> – гипопластический диатез. Этиология. Клиника. Принципы лечения. Профилактика. Уход.</w:t>
      </w:r>
    </w:p>
    <w:p w14:paraId="45980E77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Аномалии конституции. Нервно – артритический диатез. Этиология. Клини-ка. Принципы лечения. Профилактика. Уход.</w:t>
      </w:r>
    </w:p>
    <w:p w14:paraId="756FBD8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Хронические расстройства питания. Гипотрофия. Причины. Клиника. Принципы лечения. Профилактика.</w:t>
      </w:r>
    </w:p>
    <w:p w14:paraId="5AC5C246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Сахарный диабет. Этиология. Патогенез. Клиника. Осложнения. Диагностика. Лечение. Уход.</w:t>
      </w:r>
    </w:p>
    <w:p w14:paraId="6FBACB1F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lastRenderedPageBreak/>
        <w:t>Скарлатина. Этиология. Эпидемиология. Клиника. Принципы лечения. Профилактика. Уход.</w:t>
      </w:r>
    </w:p>
    <w:p w14:paraId="6C0F6057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Корь. Этиология. Эпидемиология. Клиника. Принципы лечения. Профилактика. Уход.</w:t>
      </w:r>
    </w:p>
    <w:p w14:paraId="24EFE204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Краснуха. Этиология. Эпидемиология. Клиника. Принципы лечения. Профилактика. Уход.</w:t>
      </w:r>
    </w:p>
    <w:p w14:paraId="21BE8966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Инфекционный мононуклеоз. Этиология. Эпидемиология. Клиника. </w:t>
      </w:r>
      <w:proofErr w:type="spellStart"/>
      <w:r w:rsidRPr="00455FB3">
        <w:rPr>
          <w:sz w:val="28"/>
          <w:szCs w:val="28"/>
        </w:rPr>
        <w:t>Диагнос</w:t>
      </w:r>
      <w:proofErr w:type="spellEnd"/>
      <w:r w:rsidRPr="00455FB3">
        <w:rPr>
          <w:sz w:val="28"/>
          <w:szCs w:val="28"/>
        </w:rPr>
        <w:t>-тика. Принципы лечения. Профилактика. Уход.</w:t>
      </w:r>
    </w:p>
    <w:p w14:paraId="25A9CEA5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Вирусные гепатиты. Нозологические формы. Типические клинические признаки. Дифференциальная диагностика. Принципы лечения. Профилактика. Уход.</w:t>
      </w:r>
    </w:p>
    <w:p w14:paraId="7E695971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Дифтерия. Этиология. Эпидемиология. Классификация. Клиника дифтерии зева. Диагностика. Принципы лечения. Профилактика. Уход.</w:t>
      </w:r>
    </w:p>
    <w:p w14:paraId="2A994B86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Эпидемический паротит. Этиология.  Эпидемиология.  Клиника. Осложнения. Принципы лечения. Профилактика. Уход.</w:t>
      </w:r>
    </w:p>
    <w:p w14:paraId="55F316BD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Менингококковая инфекция. Этиология. Эпидемиология. Клиника. Принципы лечения. Профилактика. Уход.</w:t>
      </w:r>
    </w:p>
    <w:p w14:paraId="69BC404D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Коклюш. Этиология. Эпидемиология. Клиника. Диагностика. Принципы лечения. Профилактика. Уход.</w:t>
      </w:r>
    </w:p>
    <w:p w14:paraId="75FBBC89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Ветряная оспа. Этиология. Эпидемиология. Клиника. Принципы лечения. Профилактика. Уход.</w:t>
      </w:r>
    </w:p>
    <w:p w14:paraId="557CC98E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Гельминтозы. Энтеробиоз. Этиология. Эпидемиология. Клиника. Лечение. Профилактика. Уход.</w:t>
      </w:r>
    </w:p>
    <w:p w14:paraId="2F4D3B1B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Бронхиальная астма. Классификация. Патогенез. Клиника. Принципы лечения. Уход.</w:t>
      </w:r>
    </w:p>
    <w:p w14:paraId="40E15193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Острая пневмония. Классификация. Клиника. Диагностика. Принципы лечения. Профилактика.</w:t>
      </w:r>
    </w:p>
    <w:p w14:paraId="1F035B4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Динамика физического развития ребёнка до года.</w:t>
      </w:r>
    </w:p>
    <w:p w14:paraId="5ED19BB1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Оценка физического развития по </w:t>
      </w:r>
      <w:proofErr w:type="spellStart"/>
      <w:r w:rsidRPr="00455FB3">
        <w:rPr>
          <w:sz w:val="28"/>
          <w:szCs w:val="28"/>
        </w:rPr>
        <w:t>центильным</w:t>
      </w:r>
      <w:proofErr w:type="spellEnd"/>
      <w:r w:rsidRPr="00455FB3">
        <w:rPr>
          <w:sz w:val="28"/>
          <w:szCs w:val="28"/>
        </w:rPr>
        <w:t xml:space="preserve"> таблицам.</w:t>
      </w:r>
    </w:p>
    <w:p w14:paraId="2A4EBA8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Утренний туалет новорождённого. Теоретическое освещение этапов манипуляции.</w:t>
      </w:r>
    </w:p>
    <w:p w14:paraId="2956B61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Обработка остатка пуповины.</w:t>
      </w:r>
    </w:p>
    <w:p w14:paraId="7E948384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Обработка пупочной ранки.</w:t>
      </w:r>
    </w:p>
    <w:p w14:paraId="2286662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Теоретическое освещение этапов лечебно-диагностической процедуры «Введение лекарственной свечи в прямую кишку».</w:t>
      </w:r>
    </w:p>
    <w:p w14:paraId="1908A72E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Контрольное кормление. </w:t>
      </w:r>
      <w:bookmarkStart w:id="1" w:name="_Hlk164256628"/>
      <w:r w:rsidRPr="00455FB3">
        <w:rPr>
          <w:sz w:val="28"/>
          <w:szCs w:val="28"/>
        </w:rPr>
        <w:t>Теоретическое освещение этапов манипуляции.</w:t>
      </w:r>
      <w:bookmarkEnd w:id="1"/>
    </w:p>
    <w:p w14:paraId="7C02431C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Кормление новорождённого через зонд. Теоретическое освещение этапов манипуляции.</w:t>
      </w:r>
    </w:p>
    <w:p w14:paraId="7DD57A3C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Проба </w:t>
      </w:r>
      <w:proofErr w:type="spellStart"/>
      <w:r w:rsidRPr="00455FB3">
        <w:rPr>
          <w:sz w:val="28"/>
          <w:szCs w:val="28"/>
        </w:rPr>
        <w:t>Сулковича</w:t>
      </w:r>
      <w:proofErr w:type="spellEnd"/>
      <w:r w:rsidRPr="00455FB3">
        <w:rPr>
          <w:sz w:val="28"/>
          <w:szCs w:val="28"/>
        </w:rPr>
        <w:t>. Методика проведения. Диагностическое значение.</w:t>
      </w:r>
    </w:p>
    <w:p w14:paraId="01BF53C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Проба </w:t>
      </w:r>
      <w:proofErr w:type="spellStart"/>
      <w:r w:rsidRPr="00455FB3">
        <w:rPr>
          <w:sz w:val="28"/>
          <w:szCs w:val="28"/>
        </w:rPr>
        <w:t>Зимницкого</w:t>
      </w:r>
      <w:proofErr w:type="spellEnd"/>
      <w:r w:rsidRPr="00455FB3">
        <w:rPr>
          <w:sz w:val="28"/>
          <w:szCs w:val="28"/>
        </w:rPr>
        <w:t>. Методика проведения. Диагностическое значение.</w:t>
      </w:r>
    </w:p>
    <w:p w14:paraId="23FC9B4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Проба Нечипоренко. Методика проведения. Диагностическое значение.</w:t>
      </w:r>
    </w:p>
    <w:p w14:paraId="2CDDEB4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Правила введения инсулина.</w:t>
      </w:r>
    </w:p>
    <w:p w14:paraId="5897F6A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Правила взятия крови на биохимическое исследование.</w:t>
      </w:r>
    </w:p>
    <w:p w14:paraId="58DD77A5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Методика введения противодифтерийной сыворотки по </w:t>
      </w:r>
      <w:proofErr w:type="spellStart"/>
      <w:r w:rsidRPr="00455FB3">
        <w:rPr>
          <w:sz w:val="28"/>
          <w:szCs w:val="28"/>
        </w:rPr>
        <w:t>Безредко</w:t>
      </w:r>
      <w:proofErr w:type="spellEnd"/>
      <w:r w:rsidRPr="00455FB3">
        <w:rPr>
          <w:sz w:val="28"/>
          <w:szCs w:val="28"/>
        </w:rPr>
        <w:t>.</w:t>
      </w:r>
    </w:p>
    <w:p w14:paraId="4343EA21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Питание ребёнка первого года жизни.</w:t>
      </w:r>
    </w:p>
    <w:p w14:paraId="1F79D12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Календарь профилактических прививок.</w:t>
      </w:r>
    </w:p>
    <w:p w14:paraId="1F588A0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lastRenderedPageBreak/>
        <w:t>Проведение искусственного дыхания ребёнку до года.</w:t>
      </w:r>
    </w:p>
    <w:p w14:paraId="22B2DF85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Проведение искусственного дыхания ребёнку старше года.</w:t>
      </w:r>
    </w:p>
    <w:p w14:paraId="4335A9AA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Проведение непрямого массажа сердца детям различного возраста.</w:t>
      </w:r>
    </w:p>
    <w:p w14:paraId="7CBAA90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гипертермии «белого» типа.</w:t>
      </w:r>
    </w:p>
    <w:p w14:paraId="1FF2B22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гипертермии «красного» типа.</w:t>
      </w:r>
    </w:p>
    <w:p w14:paraId="3CA968E5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ларингоспазме.</w:t>
      </w:r>
    </w:p>
    <w:p w14:paraId="4A29F427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судорогах.</w:t>
      </w:r>
    </w:p>
    <w:p w14:paraId="468869A3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Неотложная помощь при </w:t>
      </w:r>
      <w:proofErr w:type="spellStart"/>
      <w:r w:rsidRPr="00455FB3">
        <w:rPr>
          <w:sz w:val="28"/>
          <w:szCs w:val="28"/>
        </w:rPr>
        <w:t>стенозирующем</w:t>
      </w:r>
      <w:proofErr w:type="spellEnd"/>
      <w:r w:rsidRPr="00455FB3">
        <w:rPr>
          <w:sz w:val="28"/>
          <w:szCs w:val="28"/>
        </w:rPr>
        <w:t xml:space="preserve"> ларингите.</w:t>
      </w:r>
    </w:p>
    <w:p w14:paraId="7A497A83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обмороке.</w:t>
      </w:r>
    </w:p>
    <w:p w14:paraId="6FEDEDCC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носовом кровотечении.</w:t>
      </w:r>
    </w:p>
    <w:p w14:paraId="15C88ED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анафилактическом шоке.</w:t>
      </w:r>
    </w:p>
    <w:p w14:paraId="4A1C9EF4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рвоте.</w:t>
      </w:r>
    </w:p>
    <w:p w14:paraId="470AD01B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гипогликемической коме.</w:t>
      </w:r>
    </w:p>
    <w:p w14:paraId="04DE710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диабетической (</w:t>
      </w:r>
      <w:proofErr w:type="spellStart"/>
      <w:r w:rsidRPr="00455FB3">
        <w:rPr>
          <w:sz w:val="28"/>
          <w:szCs w:val="28"/>
        </w:rPr>
        <w:t>кетоацидотической</w:t>
      </w:r>
      <w:proofErr w:type="spellEnd"/>
      <w:r w:rsidRPr="00455FB3">
        <w:rPr>
          <w:sz w:val="28"/>
          <w:szCs w:val="28"/>
        </w:rPr>
        <w:t>) коме.</w:t>
      </w:r>
    </w:p>
    <w:p w14:paraId="64A1FAFE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Неотложная помощь при бронхиальной астме.</w:t>
      </w:r>
    </w:p>
    <w:p w14:paraId="3526D4FD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пенициллин.</w:t>
      </w:r>
    </w:p>
    <w:p w14:paraId="2DC5CB46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бициллин</w:t>
      </w:r>
      <w:proofErr w:type="spellEnd"/>
      <w:r w:rsidRPr="00455FB3">
        <w:rPr>
          <w:sz w:val="28"/>
          <w:szCs w:val="28"/>
        </w:rPr>
        <w:t xml:space="preserve"> -5</w:t>
      </w:r>
    </w:p>
    <w:p w14:paraId="1813FC59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феррум</w:t>
      </w:r>
      <w:proofErr w:type="spellEnd"/>
      <w:r w:rsidRPr="00455FB3">
        <w:rPr>
          <w:sz w:val="28"/>
          <w:szCs w:val="28"/>
        </w:rPr>
        <w:t xml:space="preserve"> лек</w:t>
      </w:r>
    </w:p>
    <w:p w14:paraId="51C4937C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масляный раствор витамина Д для профилактики рахита.</w:t>
      </w:r>
    </w:p>
    <w:p w14:paraId="7D5ADBE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спиртовой раствор витамина Д для лечения рахита.</w:t>
      </w:r>
    </w:p>
    <w:p w14:paraId="21B22CCB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водный раствор витамина Д для профилактики рахита.</w:t>
      </w:r>
    </w:p>
    <w:p w14:paraId="4B6D2A8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глюконата кальция.</w:t>
      </w:r>
    </w:p>
    <w:p w14:paraId="360490FF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раствор </w:t>
      </w:r>
      <w:proofErr w:type="spellStart"/>
      <w:r w:rsidRPr="00455FB3">
        <w:rPr>
          <w:sz w:val="28"/>
          <w:szCs w:val="28"/>
        </w:rPr>
        <w:t>линкомицина</w:t>
      </w:r>
      <w:proofErr w:type="spellEnd"/>
      <w:r w:rsidRPr="00455FB3">
        <w:rPr>
          <w:sz w:val="28"/>
          <w:szCs w:val="28"/>
        </w:rPr>
        <w:t xml:space="preserve"> гидрохлорид.</w:t>
      </w:r>
    </w:p>
    <w:p w14:paraId="683B635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гентамицина.</w:t>
      </w:r>
    </w:p>
    <w:p w14:paraId="495E3514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цефазолин.</w:t>
      </w:r>
    </w:p>
    <w:p w14:paraId="3E27168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физиологический раствор.</w:t>
      </w:r>
    </w:p>
    <w:p w14:paraId="7C9755AF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преднизолона.</w:t>
      </w:r>
    </w:p>
    <w:p w14:paraId="54BF205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эуфиллина.</w:t>
      </w:r>
    </w:p>
    <w:p w14:paraId="4347CC7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адреналина.</w:t>
      </w:r>
    </w:p>
    <w:p w14:paraId="347BF9E7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парацетамол для приёма внутрь.</w:t>
      </w:r>
    </w:p>
    <w:p w14:paraId="132ED263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реланиума.</w:t>
      </w:r>
    </w:p>
    <w:p w14:paraId="0649CDAD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азитромицин для приёма внутрь.</w:t>
      </w:r>
    </w:p>
    <w:p w14:paraId="586411AE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креон</w:t>
      </w:r>
      <w:proofErr w:type="spellEnd"/>
      <w:r w:rsidRPr="00455FB3">
        <w:rPr>
          <w:sz w:val="28"/>
          <w:szCs w:val="28"/>
        </w:rPr>
        <w:t>.</w:t>
      </w:r>
    </w:p>
    <w:p w14:paraId="12072405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аллохол</w:t>
      </w:r>
      <w:proofErr w:type="spellEnd"/>
      <w:r w:rsidRPr="00455FB3">
        <w:rPr>
          <w:sz w:val="28"/>
          <w:szCs w:val="28"/>
        </w:rPr>
        <w:t>.</w:t>
      </w:r>
    </w:p>
    <w:p w14:paraId="36FD8532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фурагин</w:t>
      </w:r>
      <w:proofErr w:type="spellEnd"/>
      <w:r w:rsidRPr="00455FB3">
        <w:rPr>
          <w:sz w:val="28"/>
          <w:szCs w:val="28"/>
        </w:rPr>
        <w:t>.</w:t>
      </w:r>
    </w:p>
    <w:p w14:paraId="36EB9D8A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пульмикорт</w:t>
      </w:r>
      <w:proofErr w:type="spellEnd"/>
      <w:r w:rsidRPr="00455FB3">
        <w:rPr>
          <w:sz w:val="28"/>
          <w:szCs w:val="28"/>
        </w:rPr>
        <w:t>.</w:t>
      </w:r>
    </w:p>
    <w:p w14:paraId="080790D3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лазолван</w:t>
      </w:r>
      <w:proofErr w:type="spellEnd"/>
      <w:r w:rsidRPr="00455FB3">
        <w:rPr>
          <w:sz w:val="28"/>
          <w:szCs w:val="28"/>
        </w:rPr>
        <w:t>.</w:t>
      </w:r>
    </w:p>
    <w:p w14:paraId="254BB264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АЦЦ.</w:t>
      </w:r>
    </w:p>
    <w:p w14:paraId="64076198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раствор </w:t>
      </w:r>
      <w:proofErr w:type="spellStart"/>
      <w:r w:rsidRPr="00455FB3">
        <w:rPr>
          <w:sz w:val="28"/>
          <w:szCs w:val="28"/>
        </w:rPr>
        <w:t>пирантела</w:t>
      </w:r>
      <w:proofErr w:type="spellEnd"/>
      <w:r w:rsidRPr="00455FB3">
        <w:rPr>
          <w:sz w:val="28"/>
          <w:szCs w:val="28"/>
        </w:rPr>
        <w:t>.</w:t>
      </w:r>
    </w:p>
    <w:p w14:paraId="0A37F81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анальгина для парентерального применения.</w:t>
      </w:r>
    </w:p>
    <w:p w14:paraId="20342A3F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димедрола для парентерального применения.</w:t>
      </w:r>
    </w:p>
    <w:p w14:paraId="0C4581B7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раствор папаверина для парентерального применения.</w:t>
      </w:r>
    </w:p>
    <w:p w14:paraId="618E0040" w14:textId="77777777" w:rsidR="00EB61F5" w:rsidRPr="00455FB3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>Выписать но-шпу для приёма внутрь.</w:t>
      </w:r>
    </w:p>
    <w:p w14:paraId="1FAC8EFD" w14:textId="77777777" w:rsidR="00EB61F5" w:rsidRDefault="00EB61F5" w:rsidP="00EB61F5">
      <w:pPr>
        <w:numPr>
          <w:ilvl w:val="0"/>
          <w:numId w:val="2"/>
        </w:numPr>
        <w:contextualSpacing/>
        <w:rPr>
          <w:sz w:val="28"/>
          <w:szCs w:val="28"/>
        </w:rPr>
      </w:pPr>
      <w:r w:rsidRPr="00455FB3">
        <w:rPr>
          <w:sz w:val="28"/>
          <w:szCs w:val="28"/>
        </w:rPr>
        <w:t xml:space="preserve">Выписать </w:t>
      </w:r>
      <w:proofErr w:type="spellStart"/>
      <w:r w:rsidRPr="00455FB3">
        <w:rPr>
          <w:sz w:val="28"/>
          <w:szCs w:val="28"/>
        </w:rPr>
        <w:t>вигантол</w:t>
      </w:r>
      <w:proofErr w:type="spellEnd"/>
      <w:r w:rsidRPr="00455FB3">
        <w:rPr>
          <w:sz w:val="28"/>
          <w:szCs w:val="28"/>
        </w:rPr>
        <w:t>.</w:t>
      </w:r>
    </w:p>
    <w:p w14:paraId="0DA4A6C6" w14:textId="00371103" w:rsidR="00D50357" w:rsidRDefault="00EB61F5" w:rsidP="00A70F45">
      <w:pPr>
        <w:numPr>
          <w:ilvl w:val="0"/>
          <w:numId w:val="2"/>
        </w:numPr>
        <w:contextualSpacing/>
      </w:pPr>
      <w:r w:rsidRPr="00EB61F5">
        <w:rPr>
          <w:sz w:val="28"/>
          <w:szCs w:val="28"/>
        </w:rPr>
        <w:t>Выписать препарат «Тотема».</w:t>
      </w:r>
    </w:p>
    <w:sectPr w:rsidR="00D50357" w:rsidSect="00A70F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80B"/>
    <w:multiLevelType w:val="hybridMultilevel"/>
    <w:tmpl w:val="245AF2B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41B33AA"/>
    <w:multiLevelType w:val="hybridMultilevel"/>
    <w:tmpl w:val="731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8372">
    <w:abstractNumId w:val="1"/>
  </w:num>
  <w:num w:numId="2" w16cid:durableId="96292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45"/>
    <w:rsid w:val="00A70F45"/>
    <w:rsid w:val="00D50357"/>
    <w:rsid w:val="00E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E11C8"/>
  <w15:chartTrackingRefBased/>
  <w15:docId w15:val="{18D0E033-0390-45AF-B735-A171BD0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70F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70F45"/>
    <w:pPr>
      <w:ind w:left="720"/>
      <w:contextualSpacing/>
    </w:pPr>
  </w:style>
  <w:style w:type="paragraph" w:customStyle="1" w:styleId="a4">
    <w:basedOn w:val="a"/>
    <w:next w:val="a5"/>
    <w:unhideWhenUsed/>
    <w:rsid w:val="00A70F45"/>
    <w:pPr>
      <w:spacing w:before="100" w:beforeAutospacing="1" w:after="119" w:line="360" w:lineRule="auto"/>
      <w:jc w:val="both"/>
    </w:pPr>
  </w:style>
  <w:style w:type="paragraph" w:styleId="a5">
    <w:name w:val="Normal (Web)"/>
    <w:basedOn w:val="a"/>
    <w:uiPriority w:val="99"/>
    <w:semiHidden/>
    <w:unhideWhenUsed/>
    <w:rsid w:val="00A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2</cp:revision>
  <dcterms:created xsi:type="dcterms:W3CDTF">2024-03-13T05:13:00Z</dcterms:created>
  <dcterms:modified xsi:type="dcterms:W3CDTF">2024-04-18T06:52:00Z</dcterms:modified>
</cp:coreProperties>
</file>