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4752" w:rsidRDefault="006D4752" w:rsidP="006D475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3.2 Пакет для обучающегося</w:t>
      </w:r>
      <w:r>
        <w:rPr>
          <w:rFonts w:eastAsia="Times New Roman"/>
          <w:i/>
          <w:iCs/>
          <w:sz w:val="28"/>
          <w:szCs w:val="28"/>
        </w:rPr>
        <w:t xml:space="preserve"> </w:t>
      </w:r>
    </w:p>
    <w:p w:rsidR="006D4752" w:rsidRDefault="006D4752" w:rsidP="006D4752">
      <w:pPr>
        <w:jc w:val="both"/>
        <w:rPr>
          <w:rFonts w:eastAsia="Times New Roman"/>
          <w:b/>
          <w:bCs/>
          <w:sz w:val="28"/>
          <w:szCs w:val="28"/>
        </w:rPr>
      </w:pPr>
      <w:bookmarkStart w:id="0" w:name="_Hlk153870101"/>
    </w:p>
    <w:p w:rsidR="006D4752" w:rsidRDefault="006D4752" w:rsidP="006D4752">
      <w:pPr>
        <w:jc w:val="both"/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</w:pPr>
      <w:r>
        <w:rPr>
          <w:rFonts w:eastAsia="Times New Roman"/>
          <w:b/>
          <w:bCs/>
          <w:sz w:val="28"/>
          <w:szCs w:val="28"/>
        </w:rPr>
        <w:t>3.</w:t>
      </w:r>
      <w:r>
        <w:rPr>
          <w:b/>
          <w:sz w:val="28"/>
          <w:szCs w:val="28"/>
        </w:rPr>
        <w:t>2.1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bookmarkEnd w:id="0"/>
      <w:r>
        <w:rPr>
          <w:rFonts w:eastAsiaTheme="minorHAnsi"/>
          <w:b/>
          <w:sz w:val="28"/>
          <w:szCs w:val="28"/>
          <w:lang w:eastAsia="en-US"/>
        </w:rPr>
        <w:t xml:space="preserve">Перечень вопросов для подготовки к квалификационному экзамену по учебной дисциплине </w:t>
      </w:r>
      <w:r>
        <w:rPr>
          <w:b/>
          <w:bCs/>
          <w:sz w:val="28"/>
          <w:szCs w:val="28"/>
        </w:rPr>
        <w:t>ПМ.02 Медицинская помощь беременным и детям при заболеваниях, отравлениях и травмах</w:t>
      </w:r>
      <w:r>
        <w:rPr>
          <w:b/>
          <w:sz w:val="28"/>
          <w:szCs w:val="28"/>
        </w:rPr>
        <w:t>. С</w:t>
      </w:r>
      <w:r>
        <w:rPr>
          <w:rFonts w:eastAsiaTheme="minorHAnsi"/>
          <w:b/>
          <w:sz w:val="28"/>
          <w:szCs w:val="28"/>
          <w:lang w:eastAsia="en-US"/>
        </w:rPr>
        <w:t xml:space="preserve">пециальность </w:t>
      </w:r>
      <w:r>
        <w:rPr>
          <w:b/>
          <w:bCs/>
          <w:i/>
          <w:iCs/>
          <w:sz w:val="28"/>
          <w:szCs w:val="28"/>
          <w:u w:val="single"/>
        </w:rPr>
        <w:t>31.02.02 Акушерское дело</w:t>
      </w:r>
    </w:p>
    <w:p w:rsidR="006D4752" w:rsidRDefault="006D4752" w:rsidP="006D4752">
      <w:pPr>
        <w:jc w:val="center"/>
        <w:rPr>
          <w:b/>
          <w:sz w:val="28"/>
          <w:szCs w:val="28"/>
        </w:rPr>
      </w:pPr>
    </w:p>
    <w:p w:rsidR="006D4752" w:rsidRDefault="006D4752" w:rsidP="006D4752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Хирургические заболевания, травмы и беременность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Кровотечение. Этиология. Клиника. Диагностика. Классификация. Методы временной и окончательной остановки кровотечения.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Донорство. Группы крови, </w:t>
      </w:r>
      <w:r>
        <w:rPr>
          <w:rFonts w:eastAsia="Times New Roman"/>
          <w:sz w:val="28"/>
          <w:szCs w:val="28"/>
          <w:lang w:val="en-US"/>
        </w:rPr>
        <w:t>RH</w:t>
      </w:r>
      <w:r>
        <w:rPr>
          <w:rFonts w:eastAsia="Times New Roman"/>
          <w:sz w:val="28"/>
          <w:szCs w:val="28"/>
        </w:rPr>
        <w:t>-фактор. Методы определения группы крови. Подготовка к переливанию крови. Осложнения. Кровезаменители.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Раны. Характеристика. Течение раневого процесса. Первичная хирургическая обработка ран. Влияние ран на беременность.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Предоперационный период. Этапы оперативных вмешательств. Послеоперационный период.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Травма. Определение. Классификация. Клиника. Диагностика. доврачебная помощь. Влияние на беременность.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Термические поражения: ожоги, отморожения. Влияние на беременность.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Хирургическая инфекция. Классификация. Мастит. Абсцесс. Флегмона. Влияние на беременность.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Хирургическая инфекция. Газовая гангрена. Столбняк. Профилактика столбняка.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Варикозная болезнь. Тромбофлебит. Варикозное расширение вен. Влияние беременности.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Перитонит. Острый аппендицит. Особенность у беременных.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ЖКБ. Острых холецистит. Панкреатит. Этиология. Клиника. Диагностика. Особенности у беременных.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Грыжи. Ущемление грыжи. Острая кишечная непроходимость. Этиология. Классификация. Диагностика. Особенности у беременных.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Осложнения язвенной болезни. Желудочно-кишечное кровотечение. Клиника. Диагностика. первая помощь.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МКБ. Цистит. Влияние на беременность.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Колопроктология. Геморрой. Анальная трещина. Особенности у беременных.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Парапроктит. Этиология. Клиника. Диагностика. лечение. Выпадение прямой кишки. Влияние на беременность.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Травма органов брюшной полости. Классификация. Клиника. Диагностика.</w:t>
      </w:r>
    </w:p>
    <w:p w:rsidR="006D4752" w:rsidRDefault="006D4752" w:rsidP="006D475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Шок. Этиология. Клиника. Первая помощь.</w:t>
      </w:r>
    </w:p>
    <w:p w:rsidR="006D4752" w:rsidRDefault="006D4752" w:rsidP="006D4752">
      <w:pPr>
        <w:jc w:val="both"/>
        <w:rPr>
          <w:rFonts w:eastAsia="Times New Roman"/>
          <w:sz w:val="28"/>
          <w:szCs w:val="28"/>
        </w:rPr>
      </w:pPr>
    </w:p>
    <w:p w:rsidR="006D4752" w:rsidRDefault="006D4752" w:rsidP="006D4752">
      <w:pPr>
        <w:jc w:val="both"/>
        <w:rPr>
          <w:rFonts w:eastAsia="Times New Roman"/>
          <w:sz w:val="28"/>
          <w:szCs w:val="28"/>
        </w:rPr>
      </w:pPr>
    </w:p>
    <w:p w:rsidR="006D4752" w:rsidRDefault="006D4752" w:rsidP="006D4752">
      <w:pPr>
        <w:jc w:val="both"/>
        <w:rPr>
          <w:rFonts w:eastAsia="Times New Roman"/>
          <w:sz w:val="28"/>
          <w:szCs w:val="28"/>
        </w:rPr>
      </w:pPr>
    </w:p>
    <w:p w:rsidR="006D4752" w:rsidRDefault="006D4752" w:rsidP="006D4752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Педиатрия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Асфиксия новорожденных.  Клиника. Принципы оказания неотложной помощи.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Опрелости. Причины. Клиника. 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Омфалит. Этиология. Клиника. Лечебная тактика.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Спазмофилия. Этиология. Клиника. Лечебная тактика.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Гемолитическая болезнь новорожденных. Этиология. Патогенез. Клиника. Лечебная тактика.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Острая пневмония. Этиология. Клиника. Диагностика. Лечебная тактика.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Экссудативно-катаральный диатез. Этиология. Клиника.  Профилактика. 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Рахит. Этиология. Клиника.  Профилактика.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Гипотрофия. Этиология. Клиника. Лечебная тактика.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Железодефицитная анемия. Этиология. Клиника. Лечебная тактика.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Острый </w:t>
      </w:r>
      <w:proofErr w:type="spellStart"/>
      <w:r>
        <w:rPr>
          <w:rFonts w:eastAsia="Times New Roman"/>
          <w:sz w:val="28"/>
          <w:szCs w:val="28"/>
        </w:rPr>
        <w:t>назофарингит</w:t>
      </w:r>
      <w:proofErr w:type="spellEnd"/>
      <w:r>
        <w:rPr>
          <w:rFonts w:eastAsia="Times New Roman"/>
          <w:sz w:val="28"/>
          <w:szCs w:val="28"/>
        </w:rPr>
        <w:t>. Этиология. Клиника. Лечебная тактика.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Острая пневмония. Этиология. Клиника. Диагностика. Лечебная тактика.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Пиелонефрит. Этиология. Клиника. Диагностика. Лечебная тактика.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Гломерулонефрит. Этиология. Клиника. Диагностика. Лечебная тактика.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Скарлатина. Этиология. Клиника. Лечебная тактика.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Ветряная оспа. Этиология. Клиника. Лечебная тактика.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Корь. Этиология. Клиника. Лечебная тактика. Профилактика.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Краснуха. Этиология. Клиника. Лечебная тактика. Профилактика.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Половой криз. Клинические проявления. Тактика.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Потница. Причины. Клиника. Лечение. Профилактика.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Молочница. Клиника. Обработка слизистой полости рта.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Желтухи у новорождённых. Дифференциальная диагностика. Тактика.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Контрольное кормление.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Оценка физического развития по </w:t>
      </w:r>
      <w:proofErr w:type="spellStart"/>
      <w:r>
        <w:rPr>
          <w:rFonts w:eastAsia="Times New Roman"/>
          <w:sz w:val="28"/>
          <w:szCs w:val="28"/>
        </w:rPr>
        <w:t>центильным</w:t>
      </w:r>
      <w:proofErr w:type="spellEnd"/>
      <w:r>
        <w:rPr>
          <w:rFonts w:eastAsia="Times New Roman"/>
          <w:sz w:val="28"/>
          <w:szCs w:val="28"/>
        </w:rPr>
        <w:t xml:space="preserve"> таблицам.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Пеленание новорождённого.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Утренний туалет.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глаз.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Кормление через зонд.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физического развития ребёнка первого года жизни.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Подмывание новорождённого.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пупочной ранки.</w:t>
      </w:r>
    </w:p>
    <w:p w:rsidR="006D4752" w:rsidRDefault="006D4752" w:rsidP="006D4752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Методика измерения окружности грудной клетки и головы.</w:t>
      </w:r>
    </w:p>
    <w:p w:rsidR="006D4752" w:rsidRDefault="006D4752" w:rsidP="006D4752">
      <w:pPr>
        <w:ind w:left="720"/>
        <w:jc w:val="both"/>
        <w:rPr>
          <w:rFonts w:eastAsia="Times New Roman"/>
          <w:sz w:val="28"/>
          <w:szCs w:val="28"/>
        </w:rPr>
      </w:pPr>
    </w:p>
    <w:p w:rsidR="006D4752" w:rsidRDefault="006D4752" w:rsidP="006D4752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Соматические заболевания, отравления и беременность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 и хронический бронхит у беременных. Этиология. Клиника. Осложнения. Лечения.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Бронхиальная астма у беременных. Клиника. Осложнения. Лечение. Тактика ведения.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Острая крупозная пневмония у беременных. Этиология. Клиника. Осложнения. Лечение.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Ревматизм у беременных. Этиология. Клинические формы. Осложнения. Профилактика. Лечение. Диспансерный учет.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Приобретенные пороки сердца. Классификация. Клиника. Диагностика. Осложнения. Тактика ведения.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Артериальная гипертензия у беременных. Этиология. Классификация. Клиника. План обследования. Лечение. Осложнения во время беременности.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Гепатиты у беременных. Этиология. Клинические проявления. Диагностика. Осложнения. Лечение. Профилактика. Уход. Цирроз печени у беременных.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Язвенная болезнь желудка и 12-ти перстной кишки. Этиология. Клиника. Лечение.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 и хронический пиелонефрит у беременных. Этиология. Клиника. Осложнения. Лечение. Профилактика.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Гипотиреоз и гипертиреоз у беременных. Клиника. Осложнения. Лечение.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Железодефицитная анемия у беременных. Этиология. Клиника. Лечение.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>
        <w:rPr>
          <w:rFonts w:ascii="Cambria Math" w:eastAsia="Arial Unicode MS" w:hAnsi="Cambria Math" w:cs="Cambria Math"/>
          <w:sz w:val="28"/>
          <w:szCs w:val="28"/>
        </w:rPr>
        <w:t>₁₂</w:t>
      </w:r>
      <w:r>
        <w:rPr>
          <w:rFonts w:eastAsia="Arial Unicode MS"/>
          <w:sz w:val="28"/>
          <w:szCs w:val="28"/>
        </w:rPr>
        <w:t>-дефицитная анемия у беременных. Этиология. Клиника. Лечение.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Сахарный диабет у беременных. Этиология. Клинические проявления. Принципы лечения. Питание. Осложнения.  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Острый пиелонефрит. Клиника. Диагностика. Принципы лечения. Осложнения.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Мочекаменная болезнь. Цистит. Клиника. Влияние на течение беременности.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 гломерулонефрит. Клиника. Диагностика. Лечение. Осложнения.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Ревматический полиартрит. Клиника. Диагностика. Лечение.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Первая помощь при отеке Квинке у беременных.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Первая помощь при гипергликемической коме у беременных.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Первая помощь при гипогликемической коме у беременных.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Первая помощь при анафилактическом шоке у беременных.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Первая помощь при обмороке у беременных.</w:t>
      </w:r>
    </w:p>
    <w:p w:rsidR="006D4752" w:rsidRDefault="006D4752" w:rsidP="006D4752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Первая помощь при гипертоническом кризе у беременных. Осложнения. Профилактика.</w:t>
      </w:r>
    </w:p>
    <w:p w:rsidR="006D4752" w:rsidRDefault="006D4752" w:rsidP="006D4752">
      <w:pPr>
        <w:jc w:val="both"/>
        <w:rPr>
          <w:rFonts w:eastAsia="Times New Roman"/>
          <w:b/>
          <w:bCs/>
          <w:sz w:val="28"/>
          <w:szCs w:val="28"/>
        </w:rPr>
      </w:pPr>
    </w:p>
    <w:p w:rsidR="006D4752" w:rsidRDefault="006D4752" w:rsidP="006D4752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Инфекционные заболевания и беременность</w:t>
      </w:r>
    </w:p>
    <w:p w:rsidR="006D4752" w:rsidRDefault="006D4752" w:rsidP="006D4752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bookmarkStart w:id="1" w:name="_Hlk166839352"/>
      <w:r>
        <w:rPr>
          <w:rFonts w:eastAsia="Times New Roman"/>
          <w:sz w:val="28"/>
          <w:szCs w:val="28"/>
        </w:rPr>
        <w:t xml:space="preserve">Острые кишечные инфекции. </w:t>
      </w:r>
      <w:bookmarkStart w:id="2" w:name="_Hlk166839472"/>
      <w:r>
        <w:rPr>
          <w:rFonts w:eastAsia="Times New Roman"/>
          <w:sz w:val="28"/>
          <w:szCs w:val="28"/>
        </w:rPr>
        <w:t>Этиология. Клиника. Диагностика. Осложнения. Тактика ведения беременной.</w:t>
      </w:r>
      <w:bookmarkEnd w:id="2"/>
    </w:p>
    <w:bookmarkEnd w:id="1"/>
    <w:p w:rsidR="006D4752" w:rsidRDefault="006D4752" w:rsidP="006D4752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Острая респираторная вирусная </w:t>
      </w:r>
      <w:hyperlink r:id="rId5" w:history="1">
        <w:r>
          <w:rPr>
            <w:rStyle w:val="a6"/>
            <w:color w:val="000000" w:themeColor="text1"/>
            <w:sz w:val="28"/>
            <w:szCs w:val="28"/>
            <w:shd w:val="clear" w:color="auto" w:fill="FFFFFF"/>
          </w:rPr>
          <w:t>инфекция</w:t>
        </w:r>
      </w:hyperlink>
      <w:r>
        <w:rPr>
          <w:rFonts w:eastAsia="Times New Roman"/>
          <w:color w:val="000000" w:themeColor="text1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Этиология. Клиника. Диагностика. Осложнения. Тактика ведения беременной.</w:t>
      </w:r>
    </w:p>
    <w:p w:rsidR="006D4752" w:rsidRDefault="006D4752" w:rsidP="006D4752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Корь. Этиология. Клиника. Диагностика. Осложнения. Тактика ведения беременной.</w:t>
      </w:r>
    </w:p>
    <w:p w:rsidR="006D4752" w:rsidRDefault="006D4752" w:rsidP="006D4752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Краснуха. Этиология. Клиника. Диагностика. Осложнения. Тактика ведения беременной.</w:t>
      </w:r>
    </w:p>
    <w:p w:rsidR="006D4752" w:rsidRDefault="006D4752" w:rsidP="006D4752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Скарлатина. Этиология. Клиника. Диагностика. Осложнения. Тактика ведения беременной.</w:t>
      </w:r>
    </w:p>
    <w:p w:rsidR="006D4752" w:rsidRDefault="006D4752" w:rsidP="006D4752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Дифтерия. Этиология. Клиника. Диагностика. Осложнения. Тактика ведения беременной.</w:t>
      </w:r>
    </w:p>
    <w:p w:rsidR="006D4752" w:rsidRDefault="006D4752" w:rsidP="006D4752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Менингококковая инфекция. Этиология. Клиника. Диагностика. Осложнения. Тактика ведения беременной.</w:t>
      </w:r>
    </w:p>
    <w:p w:rsidR="006D4752" w:rsidRDefault="006D4752" w:rsidP="006D4752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Коклюш. Этиология. Клиника. Диагностика. Осложнения. Тактика ведения беременной.</w:t>
      </w:r>
    </w:p>
    <w:p w:rsidR="006D4752" w:rsidRDefault="006D4752" w:rsidP="006D4752">
      <w:pPr>
        <w:jc w:val="both"/>
        <w:rPr>
          <w:rFonts w:eastAsia="Times New Roman"/>
          <w:sz w:val="28"/>
          <w:szCs w:val="28"/>
        </w:rPr>
      </w:pPr>
    </w:p>
    <w:p w:rsidR="006D4752" w:rsidRDefault="006D4752" w:rsidP="006D4752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Эпидемический паротит. Этиология. Клиника. Диагностика. Осложнения. Тактика ведения беременной.</w:t>
      </w:r>
    </w:p>
    <w:p w:rsidR="006D4752" w:rsidRDefault="006D4752" w:rsidP="006D4752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bookmarkStart w:id="3" w:name="_Hlk166839756"/>
      <w:r>
        <w:rPr>
          <w:rFonts w:eastAsia="Times New Roman"/>
          <w:sz w:val="28"/>
          <w:szCs w:val="28"/>
        </w:rPr>
        <w:t>ВИЧ-инфекции. Этиология. Клиника. Диагностика. Осложнения. Тактика ведения беременной.</w:t>
      </w:r>
    </w:p>
    <w:bookmarkEnd w:id="3"/>
    <w:p w:rsidR="006D4752" w:rsidRDefault="006D4752" w:rsidP="006D4752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Гепатит. Этиология. Клиника. Диагностика. Осложнения. Тактика ведения беременной.</w:t>
      </w:r>
    </w:p>
    <w:p w:rsidR="006D4752" w:rsidRDefault="006D4752" w:rsidP="006D4752">
      <w:pPr>
        <w:pStyle w:val="a5"/>
        <w:numPr>
          <w:ilvl w:val="0"/>
          <w:numId w:val="4"/>
        </w:num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Клещевой энцефалит. Этиология. Клиника. Диагностика. Осложнения. Тактика ведения беременной.</w:t>
      </w:r>
    </w:p>
    <w:p w:rsidR="00D50357" w:rsidRDefault="00D50357"/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44D"/>
    <w:multiLevelType w:val="hybridMultilevel"/>
    <w:tmpl w:val="57A00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0F77"/>
    <w:multiLevelType w:val="hybridMultilevel"/>
    <w:tmpl w:val="E3F8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6F43"/>
    <w:multiLevelType w:val="hybridMultilevel"/>
    <w:tmpl w:val="790A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44DBE"/>
    <w:multiLevelType w:val="hybridMultilevel"/>
    <w:tmpl w:val="FD5EA17C"/>
    <w:lvl w:ilvl="0" w:tplc="872406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4366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745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402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7317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52"/>
    <w:rsid w:val="006D4752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73A15"/>
  <w15:chartTrackingRefBased/>
  <w15:docId w15:val="{5E1193BA-AB1D-4129-9B4A-74D89281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752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752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customStyle="1" w:styleId="a4">
    <w:name w:val="Абзац списка Знак"/>
    <w:aliases w:val="Содержание. 2 уровень Знак,List Paragraph Знак,ПАРАГРАФ Знак"/>
    <w:link w:val="a5"/>
    <w:uiPriority w:val="34"/>
    <w:locked/>
    <w:rsid w:val="006D4752"/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styleId="a5">
    <w:name w:val="List Paragraph"/>
    <w:aliases w:val="Содержание. 2 уровень,List Paragraph,ПАРАГРАФ"/>
    <w:basedOn w:val="a"/>
    <w:link w:val="a4"/>
    <w:uiPriority w:val="34"/>
    <w:qFormat/>
    <w:rsid w:val="006D475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D4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8%D0%BD%D1%84%D0%B5%D0%BA%D1%86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2</cp:revision>
  <dcterms:created xsi:type="dcterms:W3CDTF">2024-05-17T11:17:00Z</dcterms:created>
  <dcterms:modified xsi:type="dcterms:W3CDTF">2024-05-17T11:20:00Z</dcterms:modified>
</cp:coreProperties>
</file>