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7518" w14:textId="77777777" w:rsidR="008D20E5" w:rsidRDefault="008D20E5" w:rsidP="008D20E5">
      <w:pPr>
        <w:spacing w:after="0" w:line="240" w:lineRule="auto"/>
        <w:jc w:val="both"/>
        <w:rPr>
          <w:rFonts w:eastAsia="Times New Roman"/>
          <w:b/>
          <w:bCs/>
          <w:iCs/>
          <w:sz w:val="28"/>
          <w:szCs w:val="28"/>
        </w:rPr>
      </w:pPr>
      <w:r>
        <w:rPr>
          <w:b/>
          <w:sz w:val="28"/>
          <w:lang w:eastAsia="en-US"/>
        </w:rPr>
        <w:t xml:space="preserve">3.2.1. Перечень вопросов для подготовки к экзамену квалификационному </w:t>
      </w:r>
      <w:r w:rsidRPr="005D6633">
        <w:rPr>
          <w:b/>
          <w:sz w:val="28"/>
          <w:lang w:eastAsia="en-US"/>
        </w:rPr>
        <w:t>по</w:t>
      </w:r>
      <w:r w:rsidRPr="005D6633">
        <w:rPr>
          <w:rFonts w:eastAsia="Times New Roman"/>
          <w:b/>
          <w:i/>
          <w:iCs/>
          <w:sz w:val="28"/>
        </w:rPr>
        <w:t xml:space="preserve"> ПМ.01</w:t>
      </w:r>
      <w:r w:rsidRPr="005D6633">
        <w:rPr>
          <w:rFonts w:eastAsia="Times New Roman"/>
          <w:b/>
          <w:sz w:val="28"/>
        </w:rPr>
        <w:t xml:space="preserve"> </w:t>
      </w:r>
      <w:r w:rsidRPr="005D6633">
        <w:rPr>
          <w:rFonts w:eastAsia="Times New Roman"/>
          <w:b/>
          <w:color w:val="000000"/>
          <w:sz w:val="28"/>
          <w:szCs w:val="28"/>
          <w:lang w:eastAsia="ar-SA"/>
        </w:rPr>
        <w:t>Проведение профилактических мероприятий</w:t>
      </w:r>
      <w:r>
        <w:rPr>
          <w:b/>
          <w:bCs/>
          <w:sz w:val="28"/>
          <w:szCs w:val="28"/>
        </w:rPr>
        <w:t>.</w:t>
      </w:r>
    </w:p>
    <w:p w14:paraId="226DDA29" w14:textId="77777777" w:rsidR="008D20E5" w:rsidRDefault="008D20E5" w:rsidP="008D20E5">
      <w:pPr>
        <w:spacing w:line="240" w:lineRule="auto"/>
        <w:contextualSpacing/>
        <w:jc w:val="both"/>
        <w:rPr>
          <w:b/>
          <w:sz w:val="28"/>
          <w:lang w:eastAsia="en-US"/>
        </w:rPr>
      </w:pPr>
    </w:p>
    <w:p w14:paraId="6B571276" w14:textId="77777777" w:rsidR="008D20E5" w:rsidRPr="005D6633" w:rsidRDefault="008D20E5" w:rsidP="008D20E5">
      <w:pPr>
        <w:tabs>
          <w:tab w:val="left" w:pos="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5D6633">
        <w:rPr>
          <w:rFonts w:eastAsia="Times New Roman"/>
          <w:b/>
          <w:sz w:val="28"/>
          <w:szCs w:val="28"/>
        </w:rPr>
        <w:t>ПМ.01 МДК.01.01 Здоровый человек и его окружение</w:t>
      </w:r>
    </w:p>
    <w:p w14:paraId="066C2238" w14:textId="77777777" w:rsidR="008D20E5" w:rsidRPr="005D6633" w:rsidRDefault="008D20E5" w:rsidP="008D20E5">
      <w:pPr>
        <w:tabs>
          <w:tab w:val="left" w:pos="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D6980CD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Период новорожденности. Его характеристики.</w:t>
      </w:r>
    </w:p>
    <w:p w14:paraId="537F3D18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 xml:space="preserve">Анатомо-физиологические особенности новорожденного. Признаки </w:t>
      </w:r>
      <w:proofErr w:type="spellStart"/>
      <w:r w:rsidRPr="005D6633">
        <w:rPr>
          <w:rFonts w:eastAsia="Times New Roman"/>
          <w:sz w:val="28"/>
          <w:szCs w:val="28"/>
        </w:rPr>
        <w:t>доношенности</w:t>
      </w:r>
      <w:proofErr w:type="spellEnd"/>
      <w:r w:rsidRPr="005D6633">
        <w:rPr>
          <w:rFonts w:eastAsia="Times New Roman"/>
          <w:sz w:val="28"/>
          <w:szCs w:val="28"/>
        </w:rPr>
        <w:t>.</w:t>
      </w:r>
    </w:p>
    <w:p w14:paraId="5357AF0A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 xml:space="preserve">Оценка общего состояния новорожденного по шкале </w:t>
      </w:r>
      <w:proofErr w:type="spellStart"/>
      <w:r w:rsidRPr="005D6633">
        <w:rPr>
          <w:rFonts w:eastAsia="Times New Roman"/>
          <w:sz w:val="28"/>
          <w:szCs w:val="28"/>
        </w:rPr>
        <w:t>Апгар</w:t>
      </w:r>
      <w:proofErr w:type="spellEnd"/>
      <w:r w:rsidRPr="005D6633">
        <w:rPr>
          <w:rFonts w:eastAsia="Times New Roman"/>
          <w:sz w:val="28"/>
          <w:szCs w:val="28"/>
        </w:rPr>
        <w:t>.</w:t>
      </w:r>
    </w:p>
    <w:p w14:paraId="65E2ECFF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Уход за новорожденным на дому.</w:t>
      </w:r>
    </w:p>
    <w:p w14:paraId="4DAACEB9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Наблюдение здорового ребенка на педиатрическом участке.</w:t>
      </w:r>
    </w:p>
    <w:p w14:paraId="2CC9721D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 xml:space="preserve">Виды вскармливания. </w:t>
      </w:r>
      <w:proofErr w:type="spellStart"/>
      <w:r w:rsidRPr="005D6633">
        <w:rPr>
          <w:rFonts w:eastAsia="Times New Roman"/>
          <w:sz w:val="28"/>
          <w:szCs w:val="28"/>
        </w:rPr>
        <w:t>Гипогалактия</w:t>
      </w:r>
      <w:proofErr w:type="spellEnd"/>
      <w:r w:rsidRPr="005D6633">
        <w:rPr>
          <w:rFonts w:eastAsia="Times New Roman"/>
          <w:sz w:val="28"/>
          <w:szCs w:val="28"/>
        </w:rPr>
        <w:t>, ее причины, профилактика.</w:t>
      </w:r>
    </w:p>
    <w:p w14:paraId="472B9362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Значение режима и воспитания для удовлетворения потребностей ребенка.</w:t>
      </w:r>
    </w:p>
    <w:p w14:paraId="6DC1F010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Профилактика детских инфекционных заболеваний у детей периода младенчества.</w:t>
      </w:r>
    </w:p>
    <w:p w14:paraId="4423915F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Подготовка ребенка к поступлению в детское дошкольное учреждение и в школу. Факторы риска.</w:t>
      </w:r>
    </w:p>
    <w:p w14:paraId="238CB138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Понятие семьи. Типы, основные функции семьи.</w:t>
      </w:r>
    </w:p>
    <w:p w14:paraId="677784A9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Планирование беременности. Искусственное прерывание беременности.</w:t>
      </w:r>
    </w:p>
    <w:p w14:paraId="6F2946FF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Менструальный цикл. Фазы. Маточный и яичниковый циклы.</w:t>
      </w:r>
    </w:p>
    <w:p w14:paraId="1D958B4A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Гормональная контрацепция.</w:t>
      </w:r>
    </w:p>
    <w:p w14:paraId="0D0D6A08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Признаки беременности. Определение предполагаемого срока беременности и родов.</w:t>
      </w:r>
    </w:p>
    <w:p w14:paraId="56A967B5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Режим дня, питания, гигиена, поддержание безопасности во время беременности.</w:t>
      </w:r>
    </w:p>
    <w:p w14:paraId="3BFC6A70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Причины возникновения климакса у женщин. Изменения, происходящие в организме женщины в климактерическом периоде.</w:t>
      </w:r>
    </w:p>
    <w:p w14:paraId="5D8C22CD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Причины возникновения климакса у мужчин. Изменения, происходящие в организме мужчины в климактерическом периоде. Особенности протекания климактерического периода мужчин.</w:t>
      </w:r>
    </w:p>
    <w:p w14:paraId="642003B0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 xml:space="preserve">Особенности </w:t>
      </w:r>
      <w:proofErr w:type="spellStart"/>
      <w:r w:rsidRPr="005D6633">
        <w:rPr>
          <w:rFonts w:eastAsia="Times New Roman"/>
          <w:sz w:val="28"/>
          <w:szCs w:val="28"/>
        </w:rPr>
        <w:t>геродиетики</w:t>
      </w:r>
      <w:proofErr w:type="spellEnd"/>
      <w:r w:rsidRPr="005D6633">
        <w:rPr>
          <w:rFonts w:eastAsia="Times New Roman"/>
          <w:sz w:val="28"/>
          <w:szCs w:val="28"/>
        </w:rPr>
        <w:t>.</w:t>
      </w:r>
    </w:p>
    <w:p w14:paraId="3B3A6263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Режимы рациональной физической активности пожилого человека.</w:t>
      </w:r>
    </w:p>
    <w:p w14:paraId="49DD3593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Организация быта пожилого человека.</w:t>
      </w:r>
    </w:p>
    <w:p w14:paraId="465D186D" w14:textId="77777777" w:rsidR="008D20E5" w:rsidRPr="005D6633" w:rsidRDefault="008D20E5" w:rsidP="008D20E5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Понятие смерть. Этапы умирания и смерти.</w:t>
      </w:r>
    </w:p>
    <w:p w14:paraId="7C7EE722" w14:textId="77777777" w:rsidR="008D20E5" w:rsidRPr="005D6633" w:rsidRDefault="008D20E5" w:rsidP="008D20E5">
      <w:pPr>
        <w:tabs>
          <w:tab w:val="left" w:pos="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B7605E1" w14:textId="77777777" w:rsidR="008D20E5" w:rsidRPr="005D6633" w:rsidRDefault="008D20E5" w:rsidP="008D20E5">
      <w:pPr>
        <w:tabs>
          <w:tab w:val="left" w:pos="180"/>
          <w:tab w:val="left" w:pos="360"/>
        </w:tabs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5D6633">
        <w:rPr>
          <w:rFonts w:eastAsia="Times New Roman"/>
          <w:b/>
          <w:sz w:val="28"/>
          <w:szCs w:val="28"/>
        </w:rPr>
        <w:t>ПМ.01 МДК.01.02 Основы профилактики</w:t>
      </w:r>
    </w:p>
    <w:p w14:paraId="69CC4C65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</w:p>
    <w:p w14:paraId="5D9BBFB7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</w:rPr>
        <w:t>1. Дайте характеристику профилактической медицине.</w:t>
      </w:r>
    </w:p>
    <w:p w14:paraId="3B16C771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</w:rPr>
        <w:t>2. Перечислите и охарактеризуйте виды профилактики.</w:t>
      </w:r>
    </w:p>
    <w:p w14:paraId="73EE0C78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</w:rPr>
        <w:t>3.  Концепция охраны здоровья здоровых в РФ.</w:t>
      </w:r>
    </w:p>
    <w:p w14:paraId="0E61504E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</w:rPr>
        <w:t>4. Права и обязанности граждан РФ в области охраны здоровья.</w:t>
      </w:r>
    </w:p>
    <w:p w14:paraId="46528BCA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</w:rPr>
        <w:t>5.  Сестринские технологии в профилактической медицине.</w:t>
      </w:r>
    </w:p>
    <w:p w14:paraId="67C99AD9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</w:rPr>
      </w:pPr>
      <w:r w:rsidRPr="005D6633">
        <w:rPr>
          <w:rFonts w:eastAsia="Times New Roman"/>
          <w:color w:val="333333"/>
          <w:sz w:val="28"/>
          <w:szCs w:val="28"/>
        </w:rPr>
        <w:t>6.</w:t>
      </w: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</w:rPr>
        <w:t> Санитарное просвещение: цели, задачи, содержание.</w:t>
      </w:r>
    </w:p>
    <w:p w14:paraId="3C466833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</w:rPr>
        <w:t>7. Гигиеническое воспитание: цели, задачи, содержание.</w:t>
      </w:r>
    </w:p>
    <w:p w14:paraId="74183F8C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  <w:bdr w:val="none" w:sz="0" w:space="0" w:color="auto" w:frame="1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</w:rPr>
        <w:lastRenderedPageBreak/>
        <w:t>8.  Программы укрепления здоровья и профилактики заболеваний</w:t>
      </w:r>
    </w:p>
    <w:p w14:paraId="614AC196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</w:rPr>
        <w:t>9. Факторы, влияющих на формирование здоровья.</w:t>
      </w:r>
    </w:p>
    <w:p w14:paraId="0BF18EB5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</w:rPr>
        <w:t>10.  Понятие здоровый образ жизни и его категории</w:t>
      </w:r>
    </w:p>
    <w:p w14:paraId="4CFC68DB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</w:rPr>
      </w:pPr>
      <w:r w:rsidRPr="005D6633">
        <w:rPr>
          <w:rFonts w:eastAsia="Times New Roman"/>
          <w:color w:val="333333"/>
          <w:sz w:val="28"/>
          <w:szCs w:val="28"/>
        </w:rPr>
        <w:t>11</w:t>
      </w: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</w:rPr>
        <w:t>. Понятие качества жизни и его критерии</w:t>
      </w:r>
    </w:p>
    <w:p w14:paraId="0A4F6EC1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  <w:bdr w:val="none" w:sz="0" w:space="0" w:color="auto" w:frame="1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</w:rPr>
        <w:t>12.Принципы рационального питания.</w:t>
      </w:r>
    </w:p>
    <w:p w14:paraId="2458A9BF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  <w:bdr w:val="none" w:sz="0" w:space="0" w:color="auto" w:frame="1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</w:rPr>
        <w:t>13.Состав пищевого рациона и потребность в нем для нормальной жизнедеятельности организма</w:t>
      </w:r>
    </w:p>
    <w:p w14:paraId="7874D0BC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</w:rPr>
        <w:t>14. Энергетическая ценность пищи</w:t>
      </w:r>
    </w:p>
    <w:p w14:paraId="3478C006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15.Физическая активность как фактор сохранения здоровья</w:t>
      </w:r>
    </w:p>
    <w:p w14:paraId="176B663F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16.Влияние режима труда и отдыха на здоровье человека</w:t>
      </w:r>
    </w:p>
    <w:p w14:paraId="0E3E3DFB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17.Профилактика табакокурения</w:t>
      </w:r>
    </w:p>
    <w:p w14:paraId="04DC776A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.Этапы в профилактике алкогольной зависимости </w:t>
      </w:r>
    </w:p>
    <w:p w14:paraId="18DDDDF3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19</w:t>
      </w: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.Принципы проведения первичной профилактики наркомании у подростков</w:t>
      </w:r>
    </w:p>
    <w:p w14:paraId="12986ED9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0</w:t>
      </w: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.Профилактика заболеваний сердечно-сосудистой системы</w:t>
      </w:r>
    </w:p>
    <w:p w14:paraId="7CE13DD1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.Профилактика нарушений осанки у детей</w:t>
      </w:r>
    </w:p>
    <w:p w14:paraId="680D6399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.Профилактика болезней органов дыхания, ЛОР-органов</w:t>
      </w:r>
    </w:p>
    <w:p w14:paraId="64B2DB57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.Профилактика заболеваний ЖКТ</w:t>
      </w:r>
    </w:p>
    <w:p w14:paraId="3C9594FD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.Профилактика онкологических заболеваний </w:t>
      </w:r>
    </w:p>
    <w:p w14:paraId="51817577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.Профилактика нарушений эндокринной системы</w:t>
      </w:r>
    </w:p>
    <w:p w14:paraId="6E8441FA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.Профилактика нарушений репродуктивного здоровья</w:t>
      </w:r>
    </w:p>
    <w:p w14:paraId="62E3F54D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.Школы здоровья для пациентов с артериальной гипертензией</w:t>
      </w:r>
    </w:p>
    <w:p w14:paraId="5E4670F3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.Школы здоровья, цели, задачи</w:t>
      </w:r>
    </w:p>
    <w:p w14:paraId="4F67FC48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29</w:t>
      </w: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.Центры здоровья, цели, задачи</w:t>
      </w:r>
    </w:p>
    <w:p w14:paraId="63464679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3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0.</w:t>
      </w: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Школы здоровья для пациентов с бронхиальной астмой</w:t>
      </w:r>
    </w:p>
    <w:p w14:paraId="1A0A7483" w14:textId="77777777" w:rsidR="008D20E5" w:rsidRPr="005D6633" w:rsidRDefault="008D20E5" w:rsidP="008D20E5">
      <w:pPr>
        <w:shd w:val="clear" w:color="auto" w:fill="FFFFFF"/>
        <w:spacing w:after="0" w:line="288" w:lineRule="atLeast"/>
        <w:textAlignment w:val="baseline"/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3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5D663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.Школы здоровья для пациентов с сахарным диабетом</w:t>
      </w:r>
    </w:p>
    <w:p w14:paraId="1E24964A" w14:textId="77777777" w:rsidR="008D20E5" w:rsidRPr="005D6633" w:rsidRDefault="008D20E5" w:rsidP="008D20E5">
      <w:pPr>
        <w:spacing w:after="150" w:line="240" w:lineRule="auto"/>
        <w:rPr>
          <w:rFonts w:eastAsia="Times New Roman"/>
          <w:bCs/>
          <w:color w:val="333333"/>
          <w:sz w:val="28"/>
          <w:szCs w:val="28"/>
        </w:rPr>
      </w:pPr>
      <w:r w:rsidRPr="005D6633">
        <w:rPr>
          <w:rFonts w:eastAsia="Times New Roman"/>
          <w:bCs/>
          <w:color w:val="333333"/>
          <w:sz w:val="28"/>
          <w:szCs w:val="28"/>
        </w:rPr>
        <w:t>3</w:t>
      </w:r>
      <w:r>
        <w:rPr>
          <w:rFonts w:eastAsia="Times New Roman"/>
          <w:bCs/>
          <w:color w:val="333333"/>
          <w:sz w:val="28"/>
          <w:szCs w:val="28"/>
        </w:rPr>
        <w:t>2</w:t>
      </w:r>
      <w:r w:rsidRPr="005D6633">
        <w:rPr>
          <w:rFonts w:eastAsia="Times New Roman"/>
          <w:bCs/>
          <w:color w:val="333333"/>
          <w:sz w:val="28"/>
          <w:szCs w:val="28"/>
        </w:rPr>
        <w:t>.Принципы диетотерапии для профилактики сердечно-сосудистых заболеваний</w:t>
      </w:r>
    </w:p>
    <w:p w14:paraId="7CA66068" w14:textId="77777777" w:rsidR="008D20E5" w:rsidRPr="005D6633" w:rsidRDefault="008D20E5" w:rsidP="008D20E5">
      <w:pPr>
        <w:tabs>
          <w:tab w:val="left" w:pos="180"/>
          <w:tab w:val="left" w:pos="360"/>
        </w:tabs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14:paraId="15CD7995" w14:textId="77777777" w:rsidR="008D20E5" w:rsidRPr="005D6633" w:rsidRDefault="008D20E5" w:rsidP="008D20E5">
      <w:pPr>
        <w:tabs>
          <w:tab w:val="left" w:pos="180"/>
          <w:tab w:val="left" w:pos="360"/>
        </w:tabs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5D6633">
        <w:rPr>
          <w:rFonts w:eastAsia="Times New Roman"/>
          <w:b/>
          <w:sz w:val="28"/>
          <w:szCs w:val="28"/>
        </w:rPr>
        <w:t>ПМ.01 МДК.01.03 Сестринское дело в системе первичной медико-санитарной помощи населению</w:t>
      </w:r>
    </w:p>
    <w:p w14:paraId="06BE1017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</w:p>
    <w:p w14:paraId="447BF65B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1. Первая помощь. Принципы оказания первой помощи</w:t>
      </w:r>
    </w:p>
    <w:p w14:paraId="62A6DD25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2.  Медицинская помощь. Виды.</w:t>
      </w:r>
    </w:p>
    <w:p w14:paraId="367EB759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3. Первичная медико-санитарная помощь. Виды</w:t>
      </w:r>
    </w:p>
    <w:p w14:paraId="364CA22E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4. Медицинская помощь. Формы</w:t>
      </w:r>
    </w:p>
    <w:p w14:paraId="34F6982D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5. Медицинская помощь. Условия оказания</w:t>
      </w:r>
    </w:p>
    <w:p w14:paraId="7338CB8A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6. Поликлиника. Структура поликлиники</w:t>
      </w:r>
    </w:p>
    <w:p w14:paraId="64E55B20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7. Принципы организации первичной медико-санитарной помощи</w:t>
      </w:r>
    </w:p>
    <w:p w14:paraId="4DE5CD57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8. Понятия «здоровье», «предболезнь», «болезнь», «адаптация»</w:t>
      </w:r>
    </w:p>
    <w:p w14:paraId="04035FF8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9. Уровни здоровья</w:t>
      </w:r>
    </w:p>
    <w:p w14:paraId="10856D03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10. Критерии здоровья</w:t>
      </w:r>
    </w:p>
    <w:p w14:paraId="69B3BD3E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11. Медицинские осмотры. Виды</w:t>
      </w:r>
    </w:p>
    <w:p w14:paraId="2F6FD35C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lastRenderedPageBreak/>
        <w:t>12. Диспансеризация. Определение. Категории населения, подлежащие диспансеризации</w:t>
      </w:r>
    </w:p>
    <w:p w14:paraId="700C301C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13. Диспансеризация населения. Цели</w:t>
      </w:r>
    </w:p>
    <w:p w14:paraId="1E9E8B26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14. Роль медицинской сестры в организации диспансеризации</w:t>
      </w:r>
    </w:p>
    <w:p w14:paraId="434CF6B7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15. Этапы диспансеризации. Обследования</w:t>
      </w:r>
    </w:p>
    <w:p w14:paraId="7AA19003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16. Группы состояния здоровья при диспансеризации</w:t>
      </w:r>
    </w:p>
    <w:p w14:paraId="231EB283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17. Диагностические критерии факторов риска хронических неинфекционных заболеваний</w:t>
      </w:r>
    </w:p>
    <w:p w14:paraId="6BB302F6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18. Диспансерное наблюдение (что включает)</w:t>
      </w:r>
    </w:p>
    <w:p w14:paraId="4D857A1F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19. Санитарно-противоэпидемические мероприятия. Карантин</w:t>
      </w:r>
    </w:p>
    <w:p w14:paraId="14AAE0B0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20. Иммунопрофилактика. Профилактическая прививка</w:t>
      </w:r>
    </w:p>
    <w:p w14:paraId="7A7A8937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21. Иммунитет. Виды</w:t>
      </w:r>
    </w:p>
    <w:p w14:paraId="49EEF58C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22.Вакцины. Виды, классификация</w:t>
      </w:r>
    </w:p>
    <w:p w14:paraId="6F4ECB5B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23. Холодовая цепь. Уровни</w:t>
      </w:r>
    </w:p>
    <w:p w14:paraId="3CDC578C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24.Национальный календарь профилактических прививок</w:t>
      </w:r>
    </w:p>
    <w:p w14:paraId="6C176881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25. Организация прививочного кабинета</w:t>
      </w:r>
    </w:p>
    <w:p w14:paraId="5911041D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26. Хранение медицинских иммунобиологических препаратов</w:t>
      </w:r>
    </w:p>
    <w:p w14:paraId="7CD7B20F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27. Иммунопрофилактика. Права пациентов</w:t>
      </w:r>
    </w:p>
    <w:p w14:paraId="79D6EE5E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28. Требования к хранению и применению вакцин</w:t>
      </w:r>
    </w:p>
    <w:p w14:paraId="45839558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29. Поствакцинальные реакции</w:t>
      </w:r>
    </w:p>
    <w:p w14:paraId="64051AEC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30. Поствакцинальные осложнения</w:t>
      </w:r>
    </w:p>
    <w:p w14:paraId="32E6B44A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31. Временная нетрудоспособность. Определение, виды.</w:t>
      </w:r>
    </w:p>
    <w:p w14:paraId="579F4B94" w14:textId="77777777" w:rsidR="008D20E5" w:rsidRPr="005D6633" w:rsidRDefault="008D20E5" w:rsidP="008D20E5">
      <w:pPr>
        <w:spacing w:after="0" w:line="240" w:lineRule="auto"/>
        <w:rPr>
          <w:rFonts w:eastAsia="Times New Roman"/>
          <w:sz w:val="28"/>
          <w:szCs w:val="28"/>
        </w:rPr>
      </w:pPr>
      <w:r w:rsidRPr="005D6633">
        <w:rPr>
          <w:rFonts w:eastAsia="Times New Roman"/>
          <w:sz w:val="28"/>
          <w:szCs w:val="28"/>
        </w:rPr>
        <w:t>32. Экспертиза временной нетрудоспособности, основание и цели.</w:t>
      </w:r>
    </w:p>
    <w:p w14:paraId="0C193423" w14:textId="77777777" w:rsidR="00D50357" w:rsidRDefault="00D50357"/>
    <w:sectPr w:rsidR="00D5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D1218"/>
    <w:multiLevelType w:val="hybridMultilevel"/>
    <w:tmpl w:val="A58C82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9309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E5"/>
    <w:rsid w:val="008D20E5"/>
    <w:rsid w:val="00D5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47792"/>
  <w15:chartTrackingRefBased/>
  <w15:docId w15:val="{B1FE4490-55DF-4E49-A717-6A6796D7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0E5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Марина Васильевна</dc:creator>
  <cp:keywords/>
  <dc:description/>
  <cp:lastModifiedBy>Клименко Марина Васильевна</cp:lastModifiedBy>
  <cp:revision>1</cp:revision>
  <dcterms:created xsi:type="dcterms:W3CDTF">2024-11-05T12:57:00Z</dcterms:created>
  <dcterms:modified xsi:type="dcterms:W3CDTF">2024-11-05T12:58:00Z</dcterms:modified>
</cp:coreProperties>
</file>